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8A64CA" w14:textId="7B0A0763" w:rsidR="0041507A" w:rsidRDefault="006066EA" w:rsidP="006066E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CA5E78" wp14:editId="1E8991E0">
            <wp:extent cx="4464050" cy="349471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enicillins(300dpi)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8686" cy="356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7B9E9" w14:textId="1EAE094E" w:rsidR="00C769B7" w:rsidRDefault="00C769B7" w:rsidP="006066EA">
      <w:pPr>
        <w:jc w:val="left"/>
      </w:pPr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2C6FBA">
        <w:rPr>
          <w:rFonts w:ascii="Times New Roman" w:hAnsi="Times New Roman" w:cs="Times New Roman"/>
          <w:sz w:val="24"/>
          <w:szCs w:val="24"/>
        </w:rPr>
        <w:t>1</w:t>
      </w:r>
      <w:r w:rsidR="00E541D4" w:rsidRPr="0041507A">
        <w:rPr>
          <w:rFonts w:ascii="Times New Roman" w:eastAsia="Helvetica Neue" w:hAnsi="Times New Roman"/>
          <w:sz w:val="24"/>
          <w:szCs w:val="24"/>
        </w:rPr>
        <w:t xml:space="preserve">. </w:t>
      </w:r>
      <w:r>
        <w:rPr>
          <w:rFonts w:ascii="Times New Roman" w:eastAsia="Helvetica Neue" w:hAnsi="Times New Roman"/>
          <w:sz w:val="24"/>
          <w:szCs w:val="24"/>
        </w:rPr>
        <w:t>The pooled OR for p</w:t>
      </w:r>
      <w:r w:rsidR="00E541D4" w:rsidRPr="00E541D4">
        <w:rPr>
          <w:rFonts w:ascii="Times New Roman" w:eastAsia="Helvetica Neue" w:hAnsi="Times New Roman"/>
          <w:sz w:val="24"/>
          <w:szCs w:val="24"/>
        </w:rPr>
        <w:t>enicillin</w:t>
      </w:r>
      <w:r w:rsidR="00E541D4">
        <w:rPr>
          <w:rFonts w:ascii="Times New Roman" w:eastAsia="Helvetica Neue" w:hAnsi="Times New Roman"/>
          <w:sz w:val="24"/>
          <w:szCs w:val="24"/>
        </w:rPr>
        <w:t xml:space="preserve"> </w:t>
      </w:r>
      <w:r w:rsidR="00E541D4" w:rsidRPr="0041507A">
        <w:rPr>
          <w:rFonts w:ascii="Times New Roman" w:eastAsia="Helvetica Neue" w:hAnsi="Times New Roman"/>
          <w:sz w:val="24"/>
          <w:szCs w:val="24"/>
        </w:rPr>
        <w:t xml:space="preserve">and </w:t>
      </w:r>
      <w:r w:rsidR="00E541D4">
        <w:rPr>
          <w:rFonts w:ascii="Times New Roman" w:eastAsia="Helvetica Neue" w:hAnsi="Times New Roman"/>
          <w:sz w:val="24"/>
          <w:szCs w:val="24"/>
        </w:rPr>
        <w:t>cancer risk</w:t>
      </w:r>
      <w:r w:rsidR="00E541D4" w:rsidRPr="0041507A">
        <w:rPr>
          <w:rFonts w:ascii="Times New Roman" w:eastAsia="Helvetica Neue" w:hAnsi="Times New Roman"/>
          <w:sz w:val="24"/>
          <w:szCs w:val="24"/>
        </w:rPr>
        <w:t xml:space="preserve"> in a meta-analysis of observational studies</w:t>
      </w:r>
      <w:r w:rsidR="00C2534D">
        <w:rPr>
          <w:rFonts w:ascii="Times New Roman" w:eastAsia="Helvetica Neue" w:hAnsi="Times New Roman"/>
          <w:sz w:val="24"/>
          <w:szCs w:val="24"/>
        </w:rPr>
        <w:t>.</w:t>
      </w:r>
    </w:p>
    <w:p w14:paraId="5DF9308E" w14:textId="7B8EB88E" w:rsidR="00C769B7" w:rsidRDefault="00C769B7" w:rsidP="00C2534D">
      <w:pPr>
        <w:jc w:val="left"/>
      </w:pPr>
    </w:p>
    <w:p w14:paraId="2D4B2410" w14:textId="77777777" w:rsidR="006066EA" w:rsidRDefault="006066EA" w:rsidP="00C2534D">
      <w:pPr>
        <w:jc w:val="left"/>
        <w:rPr>
          <w:rFonts w:hint="eastAsia"/>
        </w:rPr>
      </w:pPr>
    </w:p>
    <w:p w14:paraId="774DF322" w14:textId="6B815452" w:rsidR="00E541D4" w:rsidRDefault="006066EA" w:rsidP="006066EA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5B8CCA2B" wp14:editId="2E79390F">
            <wp:extent cx="4467600" cy="33768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crolides(300dpi)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7600" cy="33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1DB82" w14:textId="1916CD73" w:rsidR="00BF791C" w:rsidRDefault="00C769B7" w:rsidP="00E541D4"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2C6FBA">
        <w:rPr>
          <w:rFonts w:ascii="Times New Roman" w:hAnsi="Times New Roman" w:cs="Times New Roman"/>
          <w:sz w:val="24"/>
          <w:szCs w:val="24"/>
        </w:rPr>
        <w:t>2</w:t>
      </w:r>
      <w:r w:rsidR="00C2534D">
        <w:rPr>
          <w:rFonts w:ascii="Times New Roman" w:hAnsi="Times New Roman" w:cs="Times New Roman"/>
          <w:sz w:val="24"/>
          <w:szCs w:val="24"/>
        </w:rPr>
        <w:t>.</w:t>
      </w:r>
      <w:r w:rsidR="00A71DAD"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The pooled OR for</w:t>
      </w:r>
      <w:r w:rsidRPr="00A71DAD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m</w:t>
      </w:r>
      <w:r w:rsidR="00A71DAD" w:rsidRPr="00A71DAD">
        <w:rPr>
          <w:rFonts w:ascii="Times New Roman" w:eastAsia="Helvetica Neue" w:hAnsi="Times New Roman"/>
          <w:sz w:val="24"/>
          <w:szCs w:val="24"/>
        </w:rPr>
        <w:t>acrolides</w:t>
      </w:r>
      <w:r w:rsidR="00A71DAD">
        <w:rPr>
          <w:rFonts w:ascii="Times New Roman" w:eastAsia="Helvetica Neue" w:hAnsi="Times New Roman"/>
          <w:sz w:val="24"/>
          <w:szCs w:val="24"/>
        </w:rPr>
        <w:t xml:space="preserve"> </w:t>
      </w:r>
      <w:r w:rsidR="00A71DAD" w:rsidRPr="0041507A">
        <w:rPr>
          <w:rFonts w:ascii="Times New Roman" w:eastAsia="Helvetica Neue" w:hAnsi="Times New Roman"/>
          <w:sz w:val="24"/>
          <w:szCs w:val="24"/>
        </w:rPr>
        <w:t xml:space="preserve">and </w:t>
      </w:r>
      <w:r w:rsidR="00A71DAD">
        <w:rPr>
          <w:rFonts w:ascii="Times New Roman" w:eastAsia="Helvetica Neue" w:hAnsi="Times New Roman"/>
          <w:sz w:val="24"/>
          <w:szCs w:val="24"/>
        </w:rPr>
        <w:t>cancer risk</w:t>
      </w:r>
      <w:r w:rsidR="00A71DAD" w:rsidRPr="0041507A">
        <w:rPr>
          <w:rFonts w:ascii="Times New Roman" w:eastAsia="Helvetica Neue" w:hAnsi="Times New Roman"/>
          <w:sz w:val="24"/>
          <w:szCs w:val="24"/>
        </w:rPr>
        <w:t xml:space="preserve"> in a meta-analysis of observational studies</w:t>
      </w:r>
      <w:r w:rsidR="00C2534D">
        <w:rPr>
          <w:rFonts w:ascii="Times New Roman" w:eastAsia="Helvetica Neue" w:hAnsi="Times New Roman"/>
          <w:sz w:val="24"/>
          <w:szCs w:val="24"/>
        </w:rPr>
        <w:t>.</w:t>
      </w:r>
      <w:r w:rsidR="00BF791C" w:rsidRPr="00BF791C">
        <w:t xml:space="preserve"> </w:t>
      </w:r>
    </w:p>
    <w:p w14:paraId="4EF31C1F" w14:textId="77777777" w:rsidR="00BF791C" w:rsidRDefault="00BF791C" w:rsidP="00E541D4"/>
    <w:p w14:paraId="657C99FF" w14:textId="77777777" w:rsidR="00BF791C" w:rsidRDefault="00BF791C" w:rsidP="00E541D4"/>
    <w:p w14:paraId="324E7123" w14:textId="50F6861A" w:rsidR="00A71DAD" w:rsidRDefault="006066EA" w:rsidP="009D5AE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C837CA6" wp14:editId="35669FBE">
            <wp:extent cx="4460400" cy="3236400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Quinolones(300dpi)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400" cy="323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32CEF" w14:textId="622631FB" w:rsidR="00BF791C" w:rsidRDefault="00C769B7" w:rsidP="00BF791C"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2C6FB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The pooled OR for</w:t>
      </w:r>
      <w:r w:rsidR="00BF791C"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q</w:t>
      </w:r>
      <w:r w:rsidR="00BF791C" w:rsidRPr="00BF791C">
        <w:rPr>
          <w:rFonts w:ascii="Times New Roman" w:eastAsia="Helvetica Neue" w:hAnsi="Times New Roman"/>
          <w:sz w:val="24"/>
          <w:szCs w:val="24"/>
        </w:rPr>
        <w:t>uinolones</w:t>
      </w:r>
      <w:r w:rsidR="00BF791C">
        <w:rPr>
          <w:rFonts w:ascii="Times New Roman" w:eastAsia="Helvetica Neue" w:hAnsi="Times New Roman"/>
          <w:sz w:val="24"/>
          <w:szCs w:val="24"/>
        </w:rPr>
        <w:t xml:space="preserve"> </w:t>
      </w:r>
      <w:r w:rsidR="00BF791C" w:rsidRPr="0041507A">
        <w:rPr>
          <w:rFonts w:ascii="Times New Roman" w:eastAsia="Helvetica Neue" w:hAnsi="Times New Roman"/>
          <w:sz w:val="24"/>
          <w:szCs w:val="24"/>
        </w:rPr>
        <w:t xml:space="preserve">and </w:t>
      </w:r>
      <w:r w:rsidR="00BF791C">
        <w:rPr>
          <w:rFonts w:ascii="Times New Roman" w:eastAsia="Helvetica Neue" w:hAnsi="Times New Roman"/>
          <w:sz w:val="24"/>
          <w:szCs w:val="24"/>
        </w:rPr>
        <w:t>cancer risk</w:t>
      </w:r>
      <w:r w:rsidR="00BF791C" w:rsidRPr="0041507A">
        <w:rPr>
          <w:rFonts w:ascii="Times New Roman" w:eastAsia="Helvetica Neue" w:hAnsi="Times New Roman"/>
          <w:sz w:val="24"/>
          <w:szCs w:val="24"/>
        </w:rPr>
        <w:t xml:space="preserve"> in a meta-analysis of observational studies</w:t>
      </w:r>
      <w:r w:rsidR="00C2534D">
        <w:rPr>
          <w:rFonts w:ascii="Times New Roman" w:eastAsia="Helvetica Neue" w:hAnsi="Times New Roman"/>
          <w:sz w:val="24"/>
          <w:szCs w:val="24"/>
        </w:rPr>
        <w:t>.</w:t>
      </w:r>
      <w:r w:rsidR="00BF791C" w:rsidRPr="00BF791C">
        <w:t xml:space="preserve"> </w:t>
      </w:r>
    </w:p>
    <w:p w14:paraId="4A1C2EF6" w14:textId="36427E37" w:rsidR="009D5AEF" w:rsidRDefault="009D5AEF" w:rsidP="00BF791C"/>
    <w:p w14:paraId="2FF0DE92" w14:textId="77777777" w:rsidR="009D5AEF" w:rsidRDefault="009D5AEF" w:rsidP="00BF791C"/>
    <w:p w14:paraId="10195CA0" w14:textId="46978472" w:rsidR="00BF791C" w:rsidRDefault="006066EA" w:rsidP="006066E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DC0D35E" wp14:editId="49AAA389">
            <wp:extent cx="4460400" cy="3369600"/>
            <wp:effectExtent l="0" t="0" r="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lfonamides(300dpi)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400" cy="336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0FAD3" w14:textId="4E91E52F" w:rsidR="009D5AEF" w:rsidRDefault="00C769B7" w:rsidP="00C2534D">
      <w:pPr>
        <w:jc w:val="left"/>
      </w:pPr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2C6FB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The pooled OR for</w:t>
      </w:r>
      <w:r w:rsidRPr="00A71DAD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="00300993" w:rsidRPr="00300993">
        <w:rPr>
          <w:rFonts w:ascii="Times New Roman" w:hAnsi="Times New Roman" w:cs="Times New Roman"/>
          <w:sz w:val="24"/>
          <w:szCs w:val="24"/>
        </w:rPr>
        <w:t>ulfonamides</w:t>
      </w:r>
      <w:r w:rsidR="009D5AEF">
        <w:rPr>
          <w:rFonts w:ascii="Times New Roman" w:eastAsia="Helvetica Neue" w:hAnsi="Times New Roman"/>
          <w:sz w:val="24"/>
          <w:szCs w:val="24"/>
        </w:rPr>
        <w:t xml:space="preserve"> </w:t>
      </w:r>
      <w:r w:rsidR="009D5AEF" w:rsidRPr="0041507A">
        <w:rPr>
          <w:rFonts w:ascii="Times New Roman" w:eastAsia="Helvetica Neue" w:hAnsi="Times New Roman"/>
          <w:sz w:val="24"/>
          <w:szCs w:val="24"/>
        </w:rPr>
        <w:t xml:space="preserve">and </w:t>
      </w:r>
      <w:r w:rsidR="009D5AEF">
        <w:rPr>
          <w:rFonts w:ascii="Times New Roman" w:eastAsia="Helvetica Neue" w:hAnsi="Times New Roman"/>
          <w:sz w:val="24"/>
          <w:szCs w:val="24"/>
        </w:rPr>
        <w:t>cancer risk</w:t>
      </w:r>
      <w:r w:rsidR="009D5AEF" w:rsidRPr="0041507A">
        <w:rPr>
          <w:rFonts w:ascii="Times New Roman" w:eastAsia="Helvetica Neue" w:hAnsi="Times New Roman"/>
          <w:sz w:val="24"/>
          <w:szCs w:val="24"/>
        </w:rPr>
        <w:t xml:space="preserve"> in a meta-analysis of observational studies</w:t>
      </w:r>
      <w:r w:rsidR="00C2534D">
        <w:rPr>
          <w:rFonts w:ascii="Times New Roman" w:eastAsia="Helvetica Neue" w:hAnsi="Times New Roman"/>
          <w:sz w:val="24"/>
          <w:szCs w:val="24"/>
        </w:rPr>
        <w:t>.</w:t>
      </w:r>
      <w:r w:rsidR="009D5AEF" w:rsidRPr="00BF791C">
        <w:t xml:space="preserve"> </w:t>
      </w:r>
    </w:p>
    <w:p w14:paraId="21446F76" w14:textId="77777777" w:rsidR="00126A5C" w:rsidRDefault="00126A5C" w:rsidP="009D5AEF"/>
    <w:p w14:paraId="480E9FB0" w14:textId="5168AD0A" w:rsidR="009D5AEF" w:rsidRDefault="006066EA" w:rsidP="006066E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7C33B2A" wp14:editId="1480C94A">
            <wp:extent cx="4460400" cy="34524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Tetracycline(300dpi)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400" cy="34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933DA" w14:textId="2621CC38" w:rsidR="00126A5C" w:rsidRDefault="00C769B7" w:rsidP="00C2534D">
      <w:pPr>
        <w:jc w:val="left"/>
        <w:rPr>
          <w:rFonts w:ascii="Times New Roman" w:eastAsia="Helvetica Neue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2C6FB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The pooled OR for</w:t>
      </w:r>
      <w:r w:rsidRPr="00A71DAD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126A5C" w:rsidRPr="00126A5C">
        <w:rPr>
          <w:rFonts w:ascii="Times New Roman" w:hAnsi="Times New Roman" w:cs="Times New Roman"/>
          <w:sz w:val="24"/>
          <w:szCs w:val="24"/>
        </w:rPr>
        <w:t>etracycline</w:t>
      </w:r>
      <w:r w:rsidR="00126A5C">
        <w:rPr>
          <w:rFonts w:ascii="Times New Roman" w:eastAsia="Helvetica Neue" w:hAnsi="Times New Roman"/>
          <w:sz w:val="24"/>
          <w:szCs w:val="24"/>
        </w:rPr>
        <w:t xml:space="preserve"> </w:t>
      </w:r>
      <w:r w:rsidR="00126A5C" w:rsidRPr="0041507A">
        <w:rPr>
          <w:rFonts w:ascii="Times New Roman" w:eastAsia="Helvetica Neue" w:hAnsi="Times New Roman"/>
          <w:sz w:val="24"/>
          <w:szCs w:val="24"/>
        </w:rPr>
        <w:t xml:space="preserve">and </w:t>
      </w:r>
      <w:r w:rsidR="00126A5C">
        <w:rPr>
          <w:rFonts w:ascii="Times New Roman" w:eastAsia="Helvetica Neue" w:hAnsi="Times New Roman"/>
          <w:sz w:val="24"/>
          <w:szCs w:val="24"/>
        </w:rPr>
        <w:t>cancer risk</w:t>
      </w:r>
      <w:r w:rsidR="00126A5C" w:rsidRPr="0041507A">
        <w:rPr>
          <w:rFonts w:ascii="Times New Roman" w:eastAsia="Helvetica Neue" w:hAnsi="Times New Roman"/>
          <w:sz w:val="24"/>
          <w:szCs w:val="24"/>
        </w:rPr>
        <w:t xml:space="preserve"> in a meta-analysis of observational studies</w:t>
      </w:r>
      <w:r w:rsidR="00C2534D">
        <w:rPr>
          <w:rFonts w:ascii="Times New Roman" w:eastAsia="Helvetica Neue" w:hAnsi="Times New Roman"/>
          <w:sz w:val="24"/>
          <w:szCs w:val="24"/>
        </w:rPr>
        <w:t>.</w:t>
      </w:r>
    </w:p>
    <w:p w14:paraId="05A1E148" w14:textId="2E4C3DA1" w:rsidR="00431926" w:rsidRDefault="00431926" w:rsidP="00E541D4">
      <w:pPr>
        <w:rPr>
          <w:rFonts w:ascii="Times New Roman" w:hAnsi="Times New Roman"/>
          <w:sz w:val="24"/>
          <w:szCs w:val="24"/>
        </w:rPr>
      </w:pPr>
    </w:p>
    <w:p w14:paraId="3DE5255A" w14:textId="1AD6BBB3" w:rsidR="00431926" w:rsidRDefault="00431926" w:rsidP="00E541D4">
      <w:pPr>
        <w:rPr>
          <w:rFonts w:ascii="Times New Roman" w:hAnsi="Times New Roman"/>
          <w:sz w:val="24"/>
          <w:szCs w:val="24"/>
        </w:rPr>
      </w:pPr>
    </w:p>
    <w:p w14:paraId="3AEB78E0" w14:textId="4A210369" w:rsidR="00431926" w:rsidRDefault="006066EA" w:rsidP="006066E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8CBB11" wp14:editId="3AD62262">
            <wp:extent cx="4460400" cy="3402000"/>
            <wp:effectExtent l="0" t="0" r="0" b="825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Cephalosporins(300dpi)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400" cy="340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8DF44" w14:textId="2BD7CBCA" w:rsidR="00431926" w:rsidRDefault="00C769B7" w:rsidP="00C2534D">
      <w:pPr>
        <w:jc w:val="left"/>
        <w:rPr>
          <w:rFonts w:ascii="Times New Roman" w:eastAsia="Helvetica Neue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2C6FBA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The pooled OR for</w:t>
      </w:r>
      <w:r w:rsidR="00431926"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</w:t>
      </w:r>
      <w:r w:rsidR="00431926" w:rsidRPr="00431926">
        <w:rPr>
          <w:rFonts w:ascii="Times New Roman" w:hAnsi="Times New Roman" w:cs="Times New Roman"/>
          <w:sz w:val="24"/>
          <w:szCs w:val="24"/>
        </w:rPr>
        <w:t>ephalosporins</w:t>
      </w:r>
      <w:r w:rsidR="00431926">
        <w:rPr>
          <w:rFonts w:ascii="Times New Roman" w:eastAsia="Helvetica Neue" w:hAnsi="Times New Roman"/>
          <w:sz w:val="24"/>
          <w:szCs w:val="24"/>
        </w:rPr>
        <w:t xml:space="preserve"> </w:t>
      </w:r>
      <w:r w:rsidR="00431926" w:rsidRPr="0041507A">
        <w:rPr>
          <w:rFonts w:ascii="Times New Roman" w:eastAsia="Helvetica Neue" w:hAnsi="Times New Roman"/>
          <w:sz w:val="24"/>
          <w:szCs w:val="24"/>
        </w:rPr>
        <w:t xml:space="preserve">and </w:t>
      </w:r>
      <w:r w:rsidR="00431926">
        <w:rPr>
          <w:rFonts w:ascii="Times New Roman" w:eastAsia="Helvetica Neue" w:hAnsi="Times New Roman"/>
          <w:sz w:val="24"/>
          <w:szCs w:val="24"/>
        </w:rPr>
        <w:t>cancer risk</w:t>
      </w:r>
      <w:r w:rsidR="00431926" w:rsidRPr="0041507A">
        <w:rPr>
          <w:rFonts w:ascii="Times New Roman" w:eastAsia="Helvetica Neue" w:hAnsi="Times New Roman"/>
          <w:sz w:val="24"/>
          <w:szCs w:val="24"/>
        </w:rPr>
        <w:t xml:space="preserve"> in a meta-analysis of observational studies</w:t>
      </w:r>
      <w:r w:rsidR="00C2534D">
        <w:rPr>
          <w:rFonts w:ascii="Times New Roman" w:eastAsia="Helvetica Neue" w:hAnsi="Times New Roman"/>
          <w:sz w:val="24"/>
          <w:szCs w:val="24"/>
        </w:rPr>
        <w:t>.</w:t>
      </w:r>
    </w:p>
    <w:p w14:paraId="6A709FD2" w14:textId="6E50C35A" w:rsidR="00431926" w:rsidRDefault="00431926" w:rsidP="00E541D4">
      <w:pPr>
        <w:rPr>
          <w:rFonts w:ascii="Times New Roman" w:hAnsi="Times New Roman" w:cs="Times New Roman"/>
          <w:sz w:val="24"/>
          <w:szCs w:val="24"/>
        </w:rPr>
      </w:pPr>
    </w:p>
    <w:p w14:paraId="2B634C1B" w14:textId="7C8778A1" w:rsidR="0042096B" w:rsidRDefault="006066EA" w:rsidP="006066EA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742BA56E" wp14:editId="56284E99">
            <wp:extent cx="4460400" cy="3027600"/>
            <wp:effectExtent l="0" t="0" r="0" b="190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Nitrofuran derivates(300dpi)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400" cy="302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5738C" w14:textId="64229DC5" w:rsidR="0042096B" w:rsidRDefault="00C769B7" w:rsidP="00C2534D">
      <w:pPr>
        <w:jc w:val="left"/>
        <w:rPr>
          <w:rFonts w:ascii="Times New Roman" w:eastAsia="Helvetica Neue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2C6FBA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The pooled OR for n</w:t>
      </w:r>
      <w:r w:rsidR="00144A2D" w:rsidRPr="00144A2D">
        <w:rPr>
          <w:rFonts w:ascii="Times New Roman" w:hAnsi="Times New Roman" w:cs="Times New Roman"/>
          <w:sz w:val="24"/>
          <w:szCs w:val="24"/>
        </w:rPr>
        <w:t>itrofuran derivates</w:t>
      </w:r>
      <w:r w:rsidR="0042096B" w:rsidRPr="00144A2D">
        <w:rPr>
          <w:rFonts w:ascii="Times New Roman" w:eastAsia="Helvetica Neue" w:hAnsi="Times New Roman"/>
          <w:sz w:val="24"/>
          <w:szCs w:val="24"/>
        </w:rPr>
        <w:t xml:space="preserve"> an</w:t>
      </w:r>
      <w:r w:rsidR="0042096B" w:rsidRPr="0041507A">
        <w:rPr>
          <w:rFonts w:ascii="Times New Roman" w:eastAsia="Helvetica Neue" w:hAnsi="Times New Roman"/>
          <w:sz w:val="24"/>
          <w:szCs w:val="24"/>
        </w:rPr>
        <w:t xml:space="preserve">d </w:t>
      </w:r>
      <w:r w:rsidR="0042096B">
        <w:rPr>
          <w:rFonts w:ascii="Times New Roman" w:eastAsia="Helvetica Neue" w:hAnsi="Times New Roman"/>
          <w:sz w:val="24"/>
          <w:szCs w:val="24"/>
        </w:rPr>
        <w:t>cancer risk</w:t>
      </w:r>
      <w:r w:rsidR="0042096B" w:rsidRPr="0041507A">
        <w:rPr>
          <w:rFonts w:ascii="Times New Roman" w:eastAsia="Helvetica Neue" w:hAnsi="Times New Roman"/>
          <w:sz w:val="24"/>
          <w:szCs w:val="24"/>
        </w:rPr>
        <w:t xml:space="preserve"> in a meta-analysis of observational studies</w:t>
      </w:r>
      <w:r w:rsidR="00C2534D">
        <w:rPr>
          <w:rFonts w:ascii="Times New Roman" w:eastAsia="Helvetica Neue" w:hAnsi="Times New Roman"/>
          <w:sz w:val="24"/>
          <w:szCs w:val="24"/>
        </w:rPr>
        <w:t>.</w:t>
      </w:r>
    </w:p>
    <w:p w14:paraId="1F0B8B66" w14:textId="18EF9310" w:rsidR="006066EA" w:rsidRDefault="006066EA" w:rsidP="00C2534D">
      <w:pPr>
        <w:jc w:val="left"/>
        <w:rPr>
          <w:rFonts w:ascii="Times New Roman" w:hAnsi="Times New Roman"/>
          <w:sz w:val="24"/>
          <w:szCs w:val="24"/>
        </w:rPr>
      </w:pPr>
    </w:p>
    <w:p w14:paraId="39E97978" w14:textId="4CE5D453" w:rsidR="006066EA" w:rsidRDefault="006066EA" w:rsidP="00C2534D">
      <w:pPr>
        <w:jc w:val="left"/>
        <w:rPr>
          <w:rFonts w:ascii="Times New Roman" w:hAnsi="Times New Roman"/>
          <w:sz w:val="24"/>
          <w:szCs w:val="24"/>
        </w:rPr>
      </w:pPr>
    </w:p>
    <w:p w14:paraId="280F44ED" w14:textId="77777777" w:rsidR="006066EA" w:rsidRPr="006066EA" w:rsidRDefault="006066EA" w:rsidP="00C2534D">
      <w:pPr>
        <w:jc w:val="left"/>
        <w:rPr>
          <w:rFonts w:ascii="Times New Roman" w:hAnsi="Times New Roman" w:hint="eastAsia"/>
          <w:sz w:val="24"/>
          <w:szCs w:val="24"/>
        </w:rPr>
      </w:pPr>
    </w:p>
    <w:p w14:paraId="00697DFB" w14:textId="772F5CE9" w:rsidR="0042096B" w:rsidRDefault="0042096B" w:rsidP="00E541D4">
      <w:pPr>
        <w:rPr>
          <w:rFonts w:ascii="Times New Roman" w:hAnsi="Times New Roman" w:cs="Times New Roman"/>
          <w:sz w:val="24"/>
          <w:szCs w:val="24"/>
        </w:rPr>
      </w:pPr>
    </w:p>
    <w:p w14:paraId="6F0C453C" w14:textId="11B55705" w:rsidR="00CD439C" w:rsidRDefault="006066EA" w:rsidP="006066E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4D81CE6" wp14:editId="3885127A">
            <wp:extent cx="4456800" cy="3470400"/>
            <wp:effectExtent l="0" t="0" r="127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Leukemia and Lymphomas(300dpi).t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6800" cy="347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F4D49" w14:textId="56A5C671" w:rsidR="00CD439C" w:rsidRDefault="00C769B7" w:rsidP="00CD439C">
      <w:pPr>
        <w:jc w:val="left"/>
        <w:rPr>
          <w:rFonts w:ascii="Times New Roman" w:eastAsia="Helvetica Neue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2C6FBA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The pooled OR for a</w:t>
      </w:r>
      <w:r w:rsidR="00CD439C">
        <w:rPr>
          <w:rFonts w:ascii="Times New Roman" w:eastAsia="Helvetica Neue" w:hAnsi="Times New Roman"/>
          <w:sz w:val="24"/>
          <w:szCs w:val="24"/>
        </w:rPr>
        <w:t>ntibiotic use</w:t>
      </w:r>
      <w:r w:rsidR="00CD439C" w:rsidRPr="00144A2D">
        <w:rPr>
          <w:rFonts w:ascii="Times New Roman" w:eastAsia="Helvetica Neue" w:hAnsi="Times New Roman"/>
          <w:sz w:val="24"/>
          <w:szCs w:val="24"/>
        </w:rPr>
        <w:t xml:space="preserve"> an</w:t>
      </w:r>
      <w:r w:rsidR="00CD439C" w:rsidRPr="0041507A">
        <w:rPr>
          <w:rFonts w:ascii="Times New Roman" w:eastAsia="Helvetica Neue" w:hAnsi="Times New Roman"/>
          <w:sz w:val="24"/>
          <w:szCs w:val="24"/>
        </w:rPr>
        <w:t xml:space="preserve">d </w:t>
      </w:r>
      <w:r w:rsidR="00CD439C">
        <w:rPr>
          <w:rFonts w:ascii="Times New Roman" w:eastAsia="Helvetica Neue" w:hAnsi="Times New Roman"/>
          <w:sz w:val="24"/>
          <w:szCs w:val="24"/>
        </w:rPr>
        <w:t>the risk of leukemia and lymphomas</w:t>
      </w:r>
      <w:r w:rsidR="00CD439C" w:rsidRPr="0041507A">
        <w:rPr>
          <w:rFonts w:ascii="Times New Roman" w:eastAsia="Helvetica Neue" w:hAnsi="Times New Roman"/>
          <w:sz w:val="24"/>
          <w:szCs w:val="24"/>
        </w:rPr>
        <w:t xml:space="preserve"> in a meta-analysis of observational studies</w:t>
      </w:r>
      <w:r w:rsidR="00CD439C">
        <w:rPr>
          <w:rFonts w:ascii="Times New Roman" w:eastAsia="Helvetica Neue" w:hAnsi="Times New Roman"/>
          <w:sz w:val="24"/>
          <w:szCs w:val="24"/>
        </w:rPr>
        <w:t>.</w:t>
      </w:r>
    </w:p>
    <w:p w14:paraId="5E89FC3E" w14:textId="6E9ECEDB" w:rsidR="00291FC1" w:rsidRDefault="00291FC1" w:rsidP="00CD439C">
      <w:pPr>
        <w:jc w:val="left"/>
        <w:rPr>
          <w:rFonts w:ascii="Times New Roman" w:hAnsi="Times New Roman"/>
          <w:sz w:val="24"/>
          <w:szCs w:val="24"/>
        </w:rPr>
      </w:pPr>
    </w:p>
    <w:p w14:paraId="5D729CD2" w14:textId="10F70879" w:rsidR="00291FC1" w:rsidRDefault="00291FC1" w:rsidP="00CD439C">
      <w:pPr>
        <w:jc w:val="left"/>
        <w:rPr>
          <w:rFonts w:ascii="Times New Roman" w:hAnsi="Times New Roman"/>
          <w:sz w:val="24"/>
          <w:szCs w:val="24"/>
        </w:rPr>
      </w:pPr>
    </w:p>
    <w:p w14:paraId="700CB7CF" w14:textId="77777777" w:rsidR="00291FC1" w:rsidRPr="00291FC1" w:rsidRDefault="00291FC1" w:rsidP="00CD439C">
      <w:pPr>
        <w:jc w:val="left"/>
        <w:rPr>
          <w:rFonts w:ascii="Times New Roman" w:hAnsi="Times New Roman"/>
          <w:sz w:val="24"/>
          <w:szCs w:val="24"/>
        </w:rPr>
      </w:pPr>
    </w:p>
    <w:p w14:paraId="178CC643" w14:textId="34B04907" w:rsidR="00291FC1" w:rsidRDefault="006066EA" w:rsidP="006066EA">
      <w:pPr>
        <w:jc w:val="center"/>
        <w:rPr>
          <w:rFonts w:ascii="Times New Roman" w:eastAsia="Helvetica Neue" w:hAnsi="Times New Roman"/>
          <w:sz w:val="24"/>
          <w:szCs w:val="24"/>
        </w:rPr>
      </w:pPr>
      <w:r>
        <w:rPr>
          <w:rFonts w:ascii="Times New Roman" w:eastAsia="Helvetica Neue" w:hAnsi="Times New Roman"/>
          <w:noProof/>
          <w:sz w:val="24"/>
          <w:szCs w:val="24"/>
        </w:rPr>
        <w:drawing>
          <wp:inline distT="0" distB="0" distL="0" distR="0" wp14:anchorId="69EE616A" wp14:editId="64DE83A1">
            <wp:extent cx="4460400" cy="3218400"/>
            <wp:effectExtent l="0" t="0" r="0" b="127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rostate(300dpi)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400" cy="321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212B5" w14:textId="7B279FAA" w:rsidR="00CD439C" w:rsidRDefault="00C769B7" w:rsidP="00291FC1">
      <w:pPr>
        <w:jc w:val="left"/>
        <w:rPr>
          <w:rFonts w:ascii="Times New Roman" w:eastAsia="Helvetica Neue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2C6FBA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The pooled OR for a</w:t>
      </w:r>
      <w:r w:rsidR="00291FC1">
        <w:rPr>
          <w:rFonts w:ascii="Times New Roman" w:eastAsia="Helvetica Neue" w:hAnsi="Times New Roman"/>
          <w:sz w:val="24"/>
          <w:szCs w:val="24"/>
        </w:rPr>
        <w:t>ntibiotic use</w:t>
      </w:r>
      <w:r w:rsidR="00291FC1" w:rsidRPr="00144A2D">
        <w:rPr>
          <w:rFonts w:ascii="Times New Roman" w:eastAsia="Helvetica Neue" w:hAnsi="Times New Roman"/>
          <w:sz w:val="24"/>
          <w:szCs w:val="24"/>
        </w:rPr>
        <w:t xml:space="preserve"> an</w:t>
      </w:r>
      <w:r w:rsidR="00291FC1" w:rsidRPr="0041507A">
        <w:rPr>
          <w:rFonts w:ascii="Times New Roman" w:eastAsia="Helvetica Neue" w:hAnsi="Times New Roman"/>
          <w:sz w:val="24"/>
          <w:szCs w:val="24"/>
        </w:rPr>
        <w:t xml:space="preserve">d </w:t>
      </w:r>
      <w:r w:rsidR="00291FC1">
        <w:rPr>
          <w:rFonts w:ascii="Times New Roman" w:eastAsia="Helvetica Neue" w:hAnsi="Times New Roman"/>
          <w:sz w:val="24"/>
          <w:szCs w:val="24"/>
        </w:rPr>
        <w:t>the risk of prostate cancer</w:t>
      </w:r>
      <w:r w:rsidR="00291FC1" w:rsidRPr="0041507A">
        <w:rPr>
          <w:rFonts w:ascii="Times New Roman" w:eastAsia="Helvetica Neue" w:hAnsi="Times New Roman"/>
          <w:sz w:val="24"/>
          <w:szCs w:val="24"/>
        </w:rPr>
        <w:t xml:space="preserve"> in a meta-analysis of observational studies</w:t>
      </w:r>
      <w:r w:rsidR="00291FC1">
        <w:rPr>
          <w:rFonts w:ascii="Times New Roman" w:eastAsia="Helvetica Neue" w:hAnsi="Times New Roman"/>
          <w:sz w:val="24"/>
          <w:szCs w:val="24"/>
        </w:rPr>
        <w:t>.</w:t>
      </w:r>
    </w:p>
    <w:p w14:paraId="1FBC4CB1" w14:textId="39A2E611" w:rsidR="001D198C" w:rsidRDefault="001D198C" w:rsidP="00291FC1">
      <w:pPr>
        <w:jc w:val="left"/>
        <w:rPr>
          <w:rFonts w:ascii="Times New Roman" w:hAnsi="Times New Roman"/>
          <w:sz w:val="24"/>
          <w:szCs w:val="24"/>
        </w:rPr>
      </w:pPr>
    </w:p>
    <w:p w14:paraId="4F43DA58" w14:textId="77777777" w:rsidR="001D198C" w:rsidRDefault="001D198C" w:rsidP="00291FC1">
      <w:pPr>
        <w:jc w:val="left"/>
        <w:rPr>
          <w:rFonts w:ascii="Times New Roman" w:hAnsi="Times New Roman" w:hint="eastAsia"/>
          <w:sz w:val="24"/>
          <w:szCs w:val="24"/>
        </w:rPr>
      </w:pPr>
    </w:p>
    <w:p w14:paraId="6DEB03ED" w14:textId="4AE3A25D" w:rsidR="001D198C" w:rsidRDefault="00126311" w:rsidP="001263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9D8B6BC" wp14:editId="3D21516E">
            <wp:extent cx="4456800" cy="3387600"/>
            <wp:effectExtent l="0" t="0" r="1270" b="381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breast(300dpi).ti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6800" cy="338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4E98C" w14:textId="4207F675" w:rsidR="001D198C" w:rsidRDefault="00C769B7" w:rsidP="001D198C">
      <w:pPr>
        <w:jc w:val="left"/>
        <w:rPr>
          <w:rFonts w:ascii="Times New Roman" w:eastAsia="Helvetica Neue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S1</w:t>
      </w:r>
      <w:r w:rsidR="002C6FBA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The pooled OR for a</w:t>
      </w:r>
      <w:r w:rsidR="001D198C">
        <w:rPr>
          <w:rFonts w:ascii="Times New Roman" w:eastAsia="Helvetica Neue" w:hAnsi="Times New Roman"/>
          <w:sz w:val="24"/>
          <w:szCs w:val="24"/>
        </w:rPr>
        <w:t>ntibiotic use</w:t>
      </w:r>
      <w:r w:rsidR="001D198C" w:rsidRPr="00144A2D">
        <w:rPr>
          <w:rFonts w:ascii="Times New Roman" w:eastAsia="Helvetica Neue" w:hAnsi="Times New Roman"/>
          <w:sz w:val="24"/>
          <w:szCs w:val="24"/>
        </w:rPr>
        <w:t xml:space="preserve"> an</w:t>
      </w:r>
      <w:r w:rsidR="001D198C" w:rsidRPr="0041507A">
        <w:rPr>
          <w:rFonts w:ascii="Times New Roman" w:eastAsia="Helvetica Neue" w:hAnsi="Times New Roman"/>
          <w:sz w:val="24"/>
          <w:szCs w:val="24"/>
        </w:rPr>
        <w:t xml:space="preserve">d </w:t>
      </w:r>
      <w:r w:rsidR="001D198C">
        <w:rPr>
          <w:rFonts w:ascii="Times New Roman" w:eastAsia="Helvetica Neue" w:hAnsi="Times New Roman"/>
          <w:sz w:val="24"/>
          <w:szCs w:val="24"/>
        </w:rPr>
        <w:t>the risk of breast cancer</w:t>
      </w:r>
      <w:r w:rsidR="001D198C" w:rsidRPr="0041507A">
        <w:rPr>
          <w:rFonts w:ascii="Times New Roman" w:eastAsia="Helvetica Neue" w:hAnsi="Times New Roman"/>
          <w:sz w:val="24"/>
          <w:szCs w:val="24"/>
        </w:rPr>
        <w:t xml:space="preserve"> in a meta-analysis of observational studies</w:t>
      </w:r>
      <w:r w:rsidR="001D198C">
        <w:rPr>
          <w:rFonts w:ascii="Times New Roman" w:eastAsia="Helvetica Neue" w:hAnsi="Times New Roman"/>
          <w:sz w:val="24"/>
          <w:szCs w:val="24"/>
        </w:rPr>
        <w:t>.</w:t>
      </w:r>
    </w:p>
    <w:p w14:paraId="0E625AF9" w14:textId="77777777" w:rsidR="007D62F9" w:rsidRDefault="007D62F9" w:rsidP="001D198C">
      <w:pPr>
        <w:jc w:val="left"/>
        <w:rPr>
          <w:rFonts w:ascii="Times New Roman" w:hAnsi="Times New Roman" w:hint="eastAsia"/>
          <w:sz w:val="24"/>
          <w:szCs w:val="24"/>
        </w:rPr>
      </w:pPr>
    </w:p>
    <w:p w14:paraId="07C49BBC" w14:textId="52B86A42" w:rsidR="007D62F9" w:rsidRDefault="00126311" w:rsidP="0012631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7D138ED" wp14:editId="4BA924E0">
            <wp:extent cx="4460400" cy="3103200"/>
            <wp:effectExtent l="0" t="0" r="0" b="25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lung(300dpi).ti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400" cy="31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82D1B" w14:textId="3C4B4D98" w:rsidR="007D62F9" w:rsidRDefault="00C769B7" w:rsidP="007D62F9">
      <w:pPr>
        <w:jc w:val="left"/>
        <w:rPr>
          <w:rFonts w:ascii="Times New Roman" w:eastAsia="Helvetica Neue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S1</w:t>
      </w:r>
      <w:r w:rsidR="002C6FB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The pooled OR for a</w:t>
      </w:r>
      <w:r w:rsidR="007D62F9">
        <w:rPr>
          <w:rFonts w:ascii="Times New Roman" w:eastAsia="Helvetica Neue" w:hAnsi="Times New Roman"/>
          <w:sz w:val="24"/>
          <w:szCs w:val="24"/>
        </w:rPr>
        <w:t>ntibiotic use</w:t>
      </w:r>
      <w:r w:rsidR="007D62F9" w:rsidRPr="00144A2D">
        <w:rPr>
          <w:rFonts w:ascii="Times New Roman" w:eastAsia="Helvetica Neue" w:hAnsi="Times New Roman"/>
          <w:sz w:val="24"/>
          <w:szCs w:val="24"/>
        </w:rPr>
        <w:t xml:space="preserve"> an</w:t>
      </w:r>
      <w:r w:rsidR="007D62F9" w:rsidRPr="0041507A">
        <w:rPr>
          <w:rFonts w:ascii="Times New Roman" w:eastAsia="Helvetica Neue" w:hAnsi="Times New Roman"/>
          <w:sz w:val="24"/>
          <w:szCs w:val="24"/>
        </w:rPr>
        <w:t xml:space="preserve">d </w:t>
      </w:r>
      <w:r w:rsidR="007D62F9">
        <w:rPr>
          <w:rFonts w:ascii="Times New Roman" w:eastAsia="Helvetica Neue" w:hAnsi="Times New Roman"/>
          <w:sz w:val="24"/>
          <w:szCs w:val="24"/>
        </w:rPr>
        <w:t>the risk of lung cancer</w:t>
      </w:r>
      <w:r w:rsidR="007D62F9" w:rsidRPr="0041507A">
        <w:rPr>
          <w:rFonts w:ascii="Times New Roman" w:eastAsia="Helvetica Neue" w:hAnsi="Times New Roman"/>
          <w:sz w:val="24"/>
          <w:szCs w:val="24"/>
        </w:rPr>
        <w:t xml:space="preserve"> in a meta-analysis of observational studies</w:t>
      </w:r>
      <w:r w:rsidR="007D62F9">
        <w:rPr>
          <w:rFonts w:ascii="Times New Roman" w:eastAsia="Helvetica Neue" w:hAnsi="Times New Roman"/>
          <w:sz w:val="24"/>
          <w:szCs w:val="24"/>
        </w:rPr>
        <w:t>.</w:t>
      </w:r>
    </w:p>
    <w:p w14:paraId="7916C560" w14:textId="32F8883E" w:rsidR="0059036D" w:rsidRDefault="0059036D" w:rsidP="001D198C">
      <w:pPr>
        <w:jc w:val="left"/>
        <w:rPr>
          <w:rFonts w:ascii="Times New Roman" w:hAnsi="Times New Roman"/>
          <w:sz w:val="24"/>
          <w:szCs w:val="24"/>
        </w:rPr>
      </w:pPr>
    </w:p>
    <w:p w14:paraId="038F9309" w14:textId="77777777" w:rsidR="00126311" w:rsidRPr="007D62F9" w:rsidRDefault="00126311" w:rsidP="001D198C">
      <w:pPr>
        <w:jc w:val="left"/>
        <w:rPr>
          <w:rFonts w:ascii="Times New Roman" w:hAnsi="Times New Roman" w:hint="eastAsia"/>
          <w:sz w:val="24"/>
          <w:szCs w:val="24"/>
        </w:rPr>
      </w:pPr>
    </w:p>
    <w:p w14:paraId="49469BDB" w14:textId="3FD28377" w:rsidR="001D198C" w:rsidRDefault="00126311" w:rsidP="001263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A0A318B" wp14:editId="58023E4A">
            <wp:extent cx="4460400" cy="3006000"/>
            <wp:effectExtent l="0" t="0" r="0" b="44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Melanoma(300dpi).tif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400" cy="300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6EDA2" w14:textId="24D04CC0" w:rsidR="0059036D" w:rsidRDefault="00C769B7" w:rsidP="0059036D">
      <w:pPr>
        <w:jc w:val="left"/>
        <w:rPr>
          <w:rFonts w:ascii="Times New Roman" w:eastAsia="Helvetica Neue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S1</w:t>
      </w:r>
      <w:r w:rsidR="002C6FB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The pooled OR for a</w:t>
      </w:r>
      <w:r w:rsidR="0059036D">
        <w:rPr>
          <w:rFonts w:ascii="Times New Roman" w:eastAsia="Helvetica Neue" w:hAnsi="Times New Roman"/>
          <w:sz w:val="24"/>
          <w:szCs w:val="24"/>
        </w:rPr>
        <w:t>ntibiotic use</w:t>
      </w:r>
      <w:r w:rsidR="0059036D" w:rsidRPr="00144A2D">
        <w:rPr>
          <w:rFonts w:ascii="Times New Roman" w:eastAsia="Helvetica Neue" w:hAnsi="Times New Roman"/>
          <w:sz w:val="24"/>
          <w:szCs w:val="24"/>
        </w:rPr>
        <w:t xml:space="preserve"> an</w:t>
      </w:r>
      <w:r w:rsidR="0059036D" w:rsidRPr="0041507A">
        <w:rPr>
          <w:rFonts w:ascii="Times New Roman" w:eastAsia="Helvetica Neue" w:hAnsi="Times New Roman"/>
          <w:sz w:val="24"/>
          <w:szCs w:val="24"/>
        </w:rPr>
        <w:t xml:space="preserve">d </w:t>
      </w:r>
      <w:r w:rsidR="0059036D">
        <w:rPr>
          <w:rFonts w:ascii="Times New Roman" w:eastAsia="Helvetica Neue" w:hAnsi="Times New Roman"/>
          <w:sz w:val="24"/>
          <w:szCs w:val="24"/>
        </w:rPr>
        <w:t xml:space="preserve">the risk of </w:t>
      </w:r>
      <w:r w:rsidR="009D2C87">
        <w:rPr>
          <w:rFonts w:ascii="Times New Roman" w:eastAsia="Helvetica Neue" w:hAnsi="Times New Roman"/>
          <w:sz w:val="24"/>
          <w:szCs w:val="24"/>
        </w:rPr>
        <w:t>melanoma</w:t>
      </w:r>
      <w:r w:rsidR="0059036D" w:rsidRPr="0041507A">
        <w:rPr>
          <w:rFonts w:ascii="Times New Roman" w:eastAsia="Helvetica Neue" w:hAnsi="Times New Roman"/>
          <w:sz w:val="24"/>
          <w:szCs w:val="24"/>
        </w:rPr>
        <w:t xml:space="preserve"> in a meta-analysis of observational studies</w:t>
      </w:r>
      <w:r w:rsidR="0059036D">
        <w:rPr>
          <w:rFonts w:ascii="Times New Roman" w:eastAsia="Helvetica Neue" w:hAnsi="Times New Roman"/>
          <w:sz w:val="24"/>
          <w:szCs w:val="24"/>
        </w:rPr>
        <w:t>.</w:t>
      </w:r>
    </w:p>
    <w:p w14:paraId="54499BB2" w14:textId="3C47AD54" w:rsidR="0059036D" w:rsidRDefault="0059036D" w:rsidP="00291FC1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4D13294" w14:textId="6CA065F3" w:rsidR="00646E75" w:rsidRDefault="00126311" w:rsidP="001263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0741124" wp14:editId="4F989D74">
            <wp:extent cx="4460400" cy="303120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renal and bladder(300dpi).tif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400" cy="303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011A2" w14:textId="071728FA" w:rsidR="00646E75" w:rsidRDefault="00C769B7" w:rsidP="00646E75">
      <w:pPr>
        <w:jc w:val="left"/>
        <w:rPr>
          <w:rFonts w:ascii="Times New Roman" w:eastAsia="Helvetica Neue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S1</w:t>
      </w:r>
      <w:r w:rsidR="002C6FB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The pooled OR for a</w:t>
      </w:r>
      <w:r w:rsidR="00646E75">
        <w:rPr>
          <w:rFonts w:ascii="Times New Roman" w:eastAsia="Helvetica Neue" w:hAnsi="Times New Roman"/>
          <w:sz w:val="24"/>
          <w:szCs w:val="24"/>
        </w:rPr>
        <w:t>ntibiotic use</w:t>
      </w:r>
      <w:r w:rsidR="00646E75" w:rsidRPr="00144A2D">
        <w:rPr>
          <w:rFonts w:ascii="Times New Roman" w:eastAsia="Helvetica Neue" w:hAnsi="Times New Roman"/>
          <w:sz w:val="24"/>
          <w:szCs w:val="24"/>
        </w:rPr>
        <w:t xml:space="preserve"> an</w:t>
      </w:r>
      <w:r w:rsidR="00646E75" w:rsidRPr="0041507A">
        <w:rPr>
          <w:rFonts w:ascii="Times New Roman" w:eastAsia="Helvetica Neue" w:hAnsi="Times New Roman"/>
          <w:sz w:val="24"/>
          <w:szCs w:val="24"/>
        </w:rPr>
        <w:t xml:space="preserve">d </w:t>
      </w:r>
      <w:r w:rsidR="00646E75">
        <w:rPr>
          <w:rFonts w:ascii="Times New Roman" w:eastAsia="Helvetica Neue" w:hAnsi="Times New Roman"/>
          <w:sz w:val="24"/>
          <w:szCs w:val="24"/>
        </w:rPr>
        <w:t>the risk of renal and bladder</w:t>
      </w:r>
      <w:r w:rsidR="00646E75" w:rsidRPr="0041507A">
        <w:rPr>
          <w:rFonts w:ascii="Times New Roman" w:eastAsia="Helvetica Neue" w:hAnsi="Times New Roman"/>
          <w:sz w:val="24"/>
          <w:szCs w:val="24"/>
        </w:rPr>
        <w:t xml:space="preserve"> in a meta-analysis of observational studies</w:t>
      </w:r>
      <w:r w:rsidR="00646E75">
        <w:rPr>
          <w:rFonts w:ascii="Times New Roman" w:eastAsia="Helvetica Neue" w:hAnsi="Times New Roman"/>
          <w:sz w:val="24"/>
          <w:szCs w:val="24"/>
        </w:rPr>
        <w:t>.</w:t>
      </w:r>
    </w:p>
    <w:p w14:paraId="20D9CC7B" w14:textId="2CDD5072" w:rsidR="003745A1" w:rsidRDefault="003745A1" w:rsidP="00646E75">
      <w:pPr>
        <w:jc w:val="left"/>
        <w:rPr>
          <w:rFonts w:ascii="Times New Roman" w:hAnsi="Times New Roman"/>
          <w:sz w:val="24"/>
          <w:szCs w:val="24"/>
        </w:rPr>
      </w:pPr>
    </w:p>
    <w:p w14:paraId="4163EF12" w14:textId="77777777" w:rsidR="00126311" w:rsidRPr="00126311" w:rsidRDefault="00126311" w:rsidP="00646E75">
      <w:pPr>
        <w:jc w:val="left"/>
        <w:rPr>
          <w:rFonts w:ascii="Times New Roman" w:hAnsi="Times New Roman" w:hint="eastAsia"/>
          <w:sz w:val="24"/>
          <w:szCs w:val="24"/>
        </w:rPr>
      </w:pPr>
    </w:p>
    <w:p w14:paraId="59F16CCC" w14:textId="62BB5412" w:rsidR="00646E75" w:rsidRDefault="00126311" w:rsidP="001263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7952210" wp14:editId="7B843FF8">
            <wp:extent cx="4460400" cy="3103200"/>
            <wp:effectExtent l="0" t="0" r="0" b="254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liver cancer(300dpi).tif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400" cy="310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494E8" w14:textId="6ED6CFB4" w:rsidR="003745A1" w:rsidRDefault="00C769B7" w:rsidP="003745A1">
      <w:pPr>
        <w:jc w:val="left"/>
        <w:rPr>
          <w:rFonts w:ascii="Times New Roman" w:eastAsia="Helvetica Neue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S1</w:t>
      </w:r>
      <w:r w:rsidR="002C6FB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The pooled OR for a</w:t>
      </w:r>
      <w:r w:rsidR="003745A1">
        <w:rPr>
          <w:rFonts w:ascii="Times New Roman" w:eastAsia="Helvetica Neue" w:hAnsi="Times New Roman"/>
          <w:sz w:val="24"/>
          <w:szCs w:val="24"/>
        </w:rPr>
        <w:t>ntibiotic use</w:t>
      </w:r>
      <w:r w:rsidR="003745A1" w:rsidRPr="00144A2D">
        <w:rPr>
          <w:rFonts w:ascii="Times New Roman" w:eastAsia="Helvetica Neue" w:hAnsi="Times New Roman"/>
          <w:sz w:val="24"/>
          <w:szCs w:val="24"/>
        </w:rPr>
        <w:t xml:space="preserve"> an</w:t>
      </w:r>
      <w:r w:rsidR="003745A1" w:rsidRPr="0041507A">
        <w:rPr>
          <w:rFonts w:ascii="Times New Roman" w:eastAsia="Helvetica Neue" w:hAnsi="Times New Roman"/>
          <w:sz w:val="24"/>
          <w:szCs w:val="24"/>
        </w:rPr>
        <w:t xml:space="preserve">d </w:t>
      </w:r>
      <w:r w:rsidR="003745A1">
        <w:rPr>
          <w:rFonts w:ascii="Times New Roman" w:eastAsia="Helvetica Neue" w:hAnsi="Times New Roman"/>
          <w:sz w:val="24"/>
          <w:szCs w:val="24"/>
        </w:rPr>
        <w:t>the risk of liver cancer</w:t>
      </w:r>
      <w:r w:rsidR="003745A1" w:rsidRPr="0041507A">
        <w:rPr>
          <w:rFonts w:ascii="Times New Roman" w:eastAsia="Helvetica Neue" w:hAnsi="Times New Roman"/>
          <w:sz w:val="24"/>
          <w:szCs w:val="24"/>
        </w:rPr>
        <w:t xml:space="preserve"> in a meta-analysis of observational studies</w:t>
      </w:r>
      <w:r w:rsidR="003745A1">
        <w:rPr>
          <w:rFonts w:ascii="Times New Roman" w:eastAsia="Helvetica Neue" w:hAnsi="Times New Roman"/>
          <w:sz w:val="24"/>
          <w:szCs w:val="24"/>
        </w:rPr>
        <w:t>.</w:t>
      </w:r>
    </w:p>
    <w:p w14:paraId="15CAD330" w14:textId="25319DF5" w:rsidR="003745A1" w:rsidRDefault="00126311" w:rsidP="001263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B85957E" wp14:editId="1FDC04CB">
            <wp:extent cx="4460400" cy="301320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gallbladder(300dpi).tif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400" cy="301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5D2C5" w14:textId="73FB4D7B" w:rsidR="00C4561D" w:rsidRDefault="00C769B7" w:rsidP="00C4561D">
      <w:pPr>
        <w:jc w:val="left"/>
        <w:rPr>
          <w:rFonts w:ascii="Times New Roman" w:eastAsia="Helvetica Neue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S1</w:t>
      </w:r>
      <w:r w:rsidR="002C6FB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The pooled OR for a</w:t>
      </w:r>
      <w:r w:rsidR="00C4561D">
        <w:rPr>
          <w:rFonts w:ascii="Times New Roman" w:eastAsia="Helvetica Neue" w:hAnsi="Times New Roman"/>
          <w:sz w:val="24"/>
          <w:szCs w:val="24"/>
        </w:rPr>
        <w:t>ntibiotic use</w:t>
      </w:r>
      <w:r w:rsidR="00C4561D" w:rsidRPr="00144A2D">
        <w:rPr>
          <w:rFonts w:ascii="Times New Roman" w:eastAsia="Helvetica Neue" w:hAnsi="Times New Roman"/>
          <w:sz w:val="24"/>
          <w:szCs w:val="24"/>
        </w:rPr>
        <w:t xml:space="preserve"> an</w:t>
      </w:r>
      <w:r w:rsidR="00C4561D" w:rsidRPr="0041507A">
        <w:rPr>
          <w:rFonts w:ascii="Times New Roman" w:eastAsia="Helvetica Neue" w:hAnsi="Times New Roman"/>
          <w:sz w:val="24"/>
          <w:szCs w:val="24"/>
        </w:rPr>
        <w:t xml:space="preserve">d </w:t>
      </w:r>
      <w:r w:rsidR="00C4561D">
        <w:rPr>
          <w:rFonts w:ascii="Times New Roman" w:eastAsia="Helvetica Neue" w:hAnsi="Times New Roman"/>
          <w:sz w:val="24"/>
          <w:szCs w:val="24"/>
        </w:rPr>
        <w:t>the risk of gallbladder cancer</w:t>
      </w:r>
      <w:r w:rsidR="00C4561D" w:rsidRPr="0041507A">
        <w:rPr>
          <w:rFonts w:ascii="Times New Roman" w:eastAsia="Helvetica Neue" w:hAnsi="Times New Roman"/>
          <w:sz w:val="24"/>
          <w:szCs w:val="24"/>
        </w:rPr>
        <w:t xml:space="preserve"> in a meta-analysis of observational studies</w:t>
      </w:r>
      <w:r w:rsidR="00C4561D">
        <w:rPr>
          <w:rFonts w:ascii="Times New Roman" w:eastAsia="Helvetica Neue" w:hAnsi="Times New Roman"/>
          <w:sz w:val="24"/>
          <w:szCs w:val="24"/>
        </w:rPr>
        <w:t>.</w:t>
      </w:r>
    </w:p>
    <w:p w14:paraId="242B840E" w14:textId="5EA3AD4D" w:rsidR="00C4561D" w:rsidRDefault="00C4561D" w:rsidP="00291FC1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83C59E2" w14:textId="77777777" w:rsidR="00126311" w:rsidRDefault="00126311" w:rsidP="00291FC1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6388C047" w14:textId="3F6AE6FE" w:rsidR="00F93666" w:rsidRDefault="00126311" w:rsidP="001263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32C63BC" wp14:editId="7EB41C03">
            <wp:extent cx="4460400" cy="387360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CRC and esophagus and stomach and pancreas(300dpi).tif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400" cy="387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3DEF2" w14:textId="2919782E" w:rsidR="00F93666" w:rsidRDefault="00C769B7" w:rsidP="00F93666">
      <w:pPr>
        <w:jc w:val="left"/>
        <w:rPr>
          <w:rFonts w:ascii="Times New Roman" w:eastAsia="Helvetica Neue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S1</w:t>
      </w:r>
      <w:r w:rsidR="002C6FBA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The pooled OR for a</w:t>
      </w:r>
      <w:r w:rsidR="00F93666">
        <w:rPr>
          <w:rFonts w:ascii="Times New Roman" w:eastAsia="Helvetica Neue" w:hAnsi="Times New Roman"/>
          <w:sz w:val="24"/>
          <w:szCs w:val="24"/>
        </w:rPr>
        <w:t>ntibiotic use</w:t>
      </w:r>
      <w:r w:rsidR="00F93666" w:rsidRPr="00144A2D">
        <w:rPr>
          <w:rFonts w:ascii="Times New Roman" w:eastAsia="Helvetica Neue" w:hAnsi="Times New Roman"/>
          <w:sz w:val="24"/>
          <w:szCs w:val="24"/>
        </w:rPr>
        <w:t xml:space="preserve"> an</w:t>
      </w:r>
      <w:r w:rsidR="00F93666" w:rsidRPr="0041507A">
        <w:rPr>
          <w:rFonts w:ascii="Times New Roman" w:eastAsia="Helvetica Neue" w:hAnsi="Times New Roman"/>
          <w:sz w:val="24"/>
          <w:szCs w:val="24"/>
        </w:rPr>
        <w:t xml:space="preserve">d </w:t>
      </w:r>
      <w:r w:rsidR="00F93666">
        <w:rPr>
          <w:rFonts w:ascii="Times New Roman" w:eastAsia="Helvetica Neue" w:hAnsi="Times New Roman"/>
          <w:sz w:val="24"/>
          <w:szCs w:val="24"/>
        </w:rPr>
        <w:t>the risk of c</w:t>
      </w:r>
      <w:r w:rsidR="00F93666" w:rsidRPr="00F93666">
        <w:rPr>
          <w:rFonts w:ascii="Times New Roman" w:eastAsia="Helvetica Neue" w:hAnsi="Times New Roman"/>
          <w:sz w:val="24"/>
          <w:szCs w:val="24"/>
        </w:rPr>
        <w:t>olorectal</w:t>
      </w:r>
      <w:r w:rsidR="00F93666">
        <w:rPr>
          <w:rFonts w:ascii="Times New Roman" w:eastAsia="Helvetica Neue" w:hAnsi="Times New Roman"/>
          <w:sz w:val="24"/>
          <w:szCs w:val="24"/>
        </w:rPr>
        <w:t>, esophagus, pancreas, stomach and small intestine</w:t>
      </w:r>
      <w:r w:rsidR="00F93666" w:rsidRPr="00F93666">
        <w:rPr>
          <w:rFonts w:ascii="Times New Roman" w:eastAsia="Helvetica Neue" w:hAnsi="Times New Roman"/>
          <w:sz w:val="24"/>
          <w:szCs w:val="24"/>
        </w:rPr>
        <w:t xml:space="preserve"> cancer</w:t>
      </w:r>
      <w:r w:rsidR="00F93666">
        <w:rPr>
          <w:rFonts w:ascii="Times New Roman" w:eastAsia="Helvetica Neue" w:hAnsi="Times New Roman"/>
          <w:sz w:val="24"/>
          <w:szCs w:val="24"/>
        </w:rPr>
        <w:t xml:space="preserve"> </w:t>
      </w:r>
      <w:r w:rsidR="00F93666" w:rsidRPr="0041507A">
        <w:rPr>
          <w:rFonts w:ascii="Times New Roman" w:eastAsia="Helvetica Neue" w:hAnsi="Times New Roman"/>
          <w:sz w:val="24"/>
          <w:szCs w:val="24"/>
        </w:rPr>
        <w:t>in a meta-analysis of observational studies</w:t>
      </w:r>
      <w:r w:rsidR="00F93666">
        <w:rPr>
          <w:rFonts w:ascii="Times New Roman" w:eastAsia="Helvetica Neue" w:hAnsi="Times New Roman"/>
          <w:sz w:val="24"/>
          <w:szCs w:val="24"/>
        </w:rPr>
        <w:t>.</w:t>
      </w:r>
    </w:p>
    <w:p w14:paraId="55606B04" w14:textId="0EA1347E" w:rsidR="00F93666" w:rsidRDefault="00126311" w:rsidP="001263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DF67A56" wp14:editId="596770A2">
            <wp:extent cx="4460400" cy="324360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cervix and corpus uteri(300dpi).tif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0400" cy="32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C2B4D" w14:textId="7058CCCB" w:rsidR="00557F35" w:rsidRDefault="00C769B7" w:rsidP="00557F35">
      <w:pPr>
        <w:jc w:val="left"/>
        <w:rPr>
          <w:rFonts w:ascii="Times New Roman" w:eastAsia="Helvetica Neue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2C6FBA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The pooled OR for a</w:t>
      </w:r>
      <w:r w:rsidR="00557F35">
        <w:rPr>
          <w:rFonts w:ascii="Times New Roman" w:eastAsia="Helvetica Neue" w:hAnsi="Times New Roman"/>
          <w:sz w:val="24"/>
          <w:szCs w:val="24"/>
        </w:rPr>
        <w:t>ntibiotic use</w:t>
      </w:r>
      <w:r w:rsidR="00557F35" w:rsidRPr="00144A2D">
        <w:rPr>
          <w:rFonts w:ascii="Times New Roman" w:eastAsia="Helvetica Neue" w:hAnsi="Times New Roman"/>
          <w:sz w:val="24"/>
          <w:szCs w:val="24"/>
        </w:rPr>
        <w:t xml:space="preserve"> an</w:t>
      </w:r>
      <w:r w:rsidR="00557F35" w:rsidRPr="0041507A">
        <w:rPr>
          <w:rFonts w:ascii="Times New Roman" w:eastAsia="Helvetica Neue" w:hAnsi="Times New Roman"/>
          <w:sz w:val="24"/>
          <w:szCs w:val="24"/>
        </w:rPr>
        <w:t xml:space="preserve">d </w:t>
      </w:r>
      <w:r w:rsidR="00557F35">
        <w:rPr>
          <w:rFonts w:ascii="Times New Roman" w:eastAsia="Helvetica Neue" w:hAnsi="Times New Roman"/>
          <w:sz w:val="24"/>
          <w:szCs w:val="24"/>
        </w:rPr>
        <w:t xml:space="preserve">the risk of </w:t>
      </w:r>
      <w:r w:rsidR="00557F35" w:rsidRPr="00557F35">
        <w:rPr>
          <w:rFonts w:ascii="Times New Roman" w:eastAsia="Helvetica Neue" w:hAnsi="Times New Roman"/>
          <w:sz w:val="24"/>
          <w:szCs w:val="24"/>
        </w:rPr>
        <w:t>cervix and corpus uteri</w:t>
      </w:r>
      <w:r w:rsidR="00557F35" w:rsidRPr="00F93666">
        <w:rPr>
          <w:rFonts w:ascii="Times New Roman" w:eastAsia="Helvetica Neue" w:hAnsi="Times New Roman"/>
          <w:sz w:val="24"/>
          <w:szCs w:val="24"/>
        </w:rPr>
        <w:t xml:space="preserve"> cancer</w:t>
      </w:r>
      <w:r w:rsidR="00557F35">
        <w:rPr>
          <w:rFonts w:ascii="Times New Roman" w:eastAsia="Helvetica Neue" w:hAnsi="Times New Roman"/>
          <w:sz w:val="24"/>
          <w:szCs w:val="24"/>
        </w:rPr>
        <w:t xml:space="preserve"> </w:t>
      </w:r>
      <w:r w:rsidR="00557F35" w:rsidRPr="0041507A">
        <w:rPr>
          <w:rFonts w:ascii="Times New Roman" w:eastAsia="Helvetica Neue" w:hAnsi="Times New Roman"/>
          <w:sz w:val="24"/>
          <w:szCs w:val="24"/>
        </w:rPr>
        <w:t>in a meta-analysis of observational studies</w:t>
      </w:r>
      <w:r w:rsidR="00557F35">
        <w:rPr>
          <w:rFonts w:ascii="Times New Roman" w:eastAsia="Helvetica Neue" w:hAnsi="Times New Roman"/>
          <w:sz w:val="24"/>
          <w:szCs w:val="24"/>
        </w:rPr>
        <w:t>.</w:t>
      </w:r>
    </w:p>
    <w:p w14:paraId="19B56EB3" w14:textId="783A244C" w:rsidR="00126311" w:rsidRDefault="00126311" w:rsidP="00557F35">
      <w:pPr>
        <w:jc w:val="left"/>
        <w:rPr>
          <w:rFonts w:ascii="Times New Roman" w:hAnsi="Times New Roman"/>
          <w:sz w:val="24"/>
          <w:szCs w:val="24"/>
        </w:rPr>
      </w:pPr>
    </w:p>
    <w:p w14:paraId="698F7D94" w14:textId="77777777" w:rsidR="00126311" w:rsidRPr="00126311" w:rsidRDefault="00126311" w:rsidP="00557F35">
      <w:pPr>
        <w:jc w:val="left"/>
        <w:rPr>
          <w:rFonts w:ascii="Times New Roman" w:hAnsi="Times New Roman" w:hint="eastAsia"/>
          <w:sz w:val="24"/>
          <w:szCs w:val="24"/>
        </w:rPr>
      </w:pPr>
    </w:p>
    <w:p w14:paraId="7601FF4D" w14:textId="1F4EFACC" w:rsidR="00557F35" w:rsidRDefault="00126311" w:rsidP="00126311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3F82E24" wp14:editId="05CF2E91">
            <wp:extent cx="4456800" cy="2998800"/>
            <wp:effectExtent l="0" t="0" r="127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overy(300dpi).tif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6800" cy="29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5EBD437D" w14:textId="493A41F7" w:rsidR="00F72E9C" w:rsidRDefault="00C769B7" w:rsidP="00F72E9C">
      <w:pPr>
        <w:jc w:val="left"/>
        <w:rPr>
          <w:rFonts w:ascii="Times New Roman" w:eastAsia="Helvetica Neue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41507A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2C6FBA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1507A">
        <w:rPr>
          <w:rFonts w:ascii="Times New Roman" w:eastAsia="Helvetica Neue" w:hAnsi="Times New Roman"/>
          <w:sz w:val="24"/>
          <w:szCs w:val="24"/>
        </w:rPr>
        <w:t xml:space="preserve"> </w:t>
      </w:r>
      <w:r>
        <w:rPr>
          <w:rFonts w:ascii="Times New Roman" w:eastAsia="Helvetica Neue" w:hAnsi="Times New Roman"/>
          <w:sz w:val="24"/>
          <w:szCs w:val="24"/>
        </w:rPr>
        <w:t>The pooled OR for a</w:t>
      </w:r>
      <w:r w:rsidR="00F72E9C">
        <w:rPr>
          <w:rFonts w:ascii="Times New Roman" w:eastAsia="Helvetica Neue" w:hAnsi="Times New Roman"/>
          <w:sz w:val="24"/>
          <w:szCs w:val="24"/>
        </w:rPr>
        <w:t>ntibiotic use</w:t>
      </w:r>
      <w:r w:rsidR="00F72E9C" w:rsidRPr="00144A2D">
        <w:rPr>
          <w:rFonts w:ascii="Times New Roman" w:eastAsia="Helvetica Neue" w:hAnsi="Times New Roman"/>
          <w:sz w:val="24"/>
          <w:szCs w:val="24"/>
        </w:rPr>
        <w:t xml:space="preserve"> an</w:t>
      </w:r>
      <w:r w:rsidR="00F72E9C" w:rsidRPr="0041507A">
        <w:rPr>
          <w:rFonts w:ascii="Times New Roman" w:eastAsia="Helvetica Neue" w:hAnsi="Times New Roman"/>
          <w:sz w:val="24"/>
          <w:szCs w:val="24"/>
        </w:rPr>
        <w:t xml:space="preserve">d </w:t>
      </w:r>
      <w:r w:rsidR="00F72E9C">
        <w:rPr>
          <w:rFonts w:ascii="Times New Roman" w:eastAsia="Helvetica Neue" w:hAnsi="Times New Roman"/>
          <w:sz w:val="24"/>
          <w:szCs w:val="24"/>
        </w:rPr>
        <w:t xml:space="preserve">the risk of </w:t>
      </w:r>
      <w:r w:rsidR="00B001A4">
        <w:rPr>
          <w:rFonts w:ascii="Times New Roman" w:eastAsia="Helvetica Neue" w:hAnsi="Times New Roman"/>
          <w:sz w:val="24"/>
          <w:szCs w:val="24"/>
        </w:rPr>
        <w:t>o</w:t>
      </w:r>
      <w:r w:rsidR="00B001A4" w:rsidRPr="00B001A4">
        <w:rPr>
          <w:rFonts w:ascii="Times New Roman" w:eastAsia="Helvetica Neue" w:hAnsi="Times New Roman"/>
          <w:sz w:val="24"/>
          <w:szCs w:val="24"/>
        </w:rPr>
        <w:t>varian cancer</w:t>
      </w:r>
      <w:r w:rsidR="00F72E9C">
        <w:rPr>
          <w:rFonts w:ascii="Times New Roman" w:eastAsia="Helvetica Neue" w:hAnsi="Times New Roman"/>
          <w:sz w:val="24"/>
          <w:szCs w:val="24"/>
        </w:rPr>
        <w:t xml:space="preserve"> </w:t>
      </w:r>
      <w:r w:rsidR="00F72E9C" w:rsidRPr="0041507A">
        <w:rPr>
          <w:rFonts w:ascii="Times New Roman" w:eastAsia="Helvetica Neue" w:hAnsi="Times New Roman"/>
          <w:sz w:val="24"/>
          <w:szCs w:val="24"/>
        </w:rPr>
        <w:t>in a meta-analysis of observational studies</w:t>
      </w:r>
      <w:r w:rsidR="00F72E9C">
        <w:rPr>
          <w:rFonts w:ascii="Times New Roman" w:eastAsia="Helvetica Neue" w:hAnsi="Times New Roman"/>
          <w:sz w:val="24"/>
          <w:szCs w:val="24"/>
        </w:rPr>
        <w:t>.</w:t>
      </w:r>
    </w:p>
    <w:p w14:paraId="182857CE" w14:textId="77777777" w:rsidR="00F72E9C" w:rsidRPr="00B001A4" w:rsidRDefault="00F72E9C" w:rsidP="00291FC1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F72E9C" w:rsidRPr="00B001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05A0F2" w14:textId="77777777" w:rsidR="006509A3" w:rsidRDefault="006509A3" w:rsidP="0041507A">
      <w:r>
        <w:separator/>
      </w:r>
    </w:p>
  </w:endnote>
  <w:endnote w:type="continuationSeparator" w:id="0">
    <w:p w14:paraId="12A479D1" w14:textId="77777777" w:rsidR="006509A3" w:rsidRDefault="006509A3" w:rsidP="00415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 Neue">
    <w:altName w:val="Sylfaen"/>
    <w:charset w:val="00"/>
    <w:family w:val="auto"/>
    <w:pitch w:val="default"/>
    <w:sig w:usb0="E50002FF" w:usb1="500079DB" w:usb2="00000010" w:usb3="00000000" w:csb0="0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E8A9A0" w14:textId="77777777" w:rsidR="006509A3" w:rsidRDefault="006509A3" w:rsidP="0041507A">
      <w:r>
        <w:separator/>
      </w:r>
    </w:p>
  </w:footnote>
  <w:footnote w:type="continuationSeparator" w:id="0">
    <w:p w14:paraId="1A24F895" w14:textId="77777777" w:rsidR="006509A3" w:rsidRDefault="006509A3" w:rsidP="004150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899"/>
    <w:rsid w:val="00126311"/>
    <w:rsid w:val="00126A5C"/>
    <w:rsid w:val="00144A2D"/>
    <w:rsid w:val="001D198C"/>
    <w:rsid w:val="00291FC1"/>
    <w:rsid w:val="002C6FBA"/>
    <w:rsid w:val="00300993"/>
    <w:rsid w:val="003745A1"/>
    <w:rsid w:val="0041507A"/>
    <w:rsid w:val="0042096B"/>
    <w:rsid w:val="00431926"/>
    <w:rsid w:val="00465899"/>
    <w:rsid w:val="00525121"/>
    <w:rsid w:val="00557F35"/>
    <w:rsid w:val="0059036D"/>
    <w:rsid w:val="005D32BB"/>
    <w:rsid w:val="006066EA"/>
    <w:rsid w:val="00646E75"/>
    <w:rsid w:val="006509A3"/>
    <w:rsid w:val="007D62F9"/>
    <w:rsid w:val="009D2C87"/>
    <w:rsid w:val="009D5AEF"/>
    <w:rsid w:val="00A52BE8"/>
    <w:rsid w:val="00A71DAD"/>
    <w:rsid w:val="00B001A4"/>
    <w:rsid w:val="00BB04FE"/>
    <w:rsid w:val="00BF791C"/>
    <w:rsid w:val="00C2534D"/>
    <w:rsid w:val="00C4561D"/>
    <w:rsid w:val="00C769B7"/>
    <w:rsid w:val="00CD439C"/>
    <w:rsid w:val="00D053C2"/>
    <w:rsid w:val="00D47925"/>
    <w:rsid w:val="00E541D4"/>
    <w:rsid w:val="00F72E9C"/>
    <w:rsid w:val="00F93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75048B"/>
  <w15:chartTrackingRefBased/>
  <w15:docId w15:val="{4159600B-1C0D-4CE8-AF8E-9A3EE51E1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50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5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50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01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image" Target="media/image8.tif"/><Relationship Id="rId18" Type="http://schemas.openxmlformats.org/officeDocument/2006/relationships/image" Target="media/image13.tif"/><Relationship Id="rId3" Type="http://schemas.openxmlformats.org/officeDocument/2006/relationships/webSettings" Target="webSettings.xml"/><Relationship Id="rId21" Type="http://schemas.openxmlformats.org/officeDocument/2006/relationships/image" Target="media/image16.tif"/><Relationship Id="rId7" Type="http://schemas.openxmlformats.org/officeDocument/2006/relationships/image" Target="media/image2.tif"/><Relationship Id="rId12" Type="http://schemas.openxmlformats.org/officeDocument/2006/relationships/image" Target="media/image7.tif"/><Relationship Id="rId17" Type="http://schemas.openxmlformats.org/officeDocument/2006/relationships/image" Target="media/image12.ti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tif"/><Relationship Id="rId20" Type="http://schemas.openxmlformats.org/officeDocument/2006/relationships/image" Target="media/image15.tif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tif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tif"/><Relationship Id="rId23" Type="http://schemas.openxmlformats.org/officeDocument/2006/relationships/image" Target="media/image18.tif"/><Relationship Id="rId10" Type="http://schemas.openxmlformats.org/officeDocument/2006/relationships/image" Target="media/image5.tif"/><Relationship Id="rId19" Type="http://schemas.openxmlformats.org/officeDocument/2006/relationships/image" Target="media/image14.tif"/><Relationship Id="rId4" Type="http://schemas.openxmlformats.org/officeDocument/2006/relationships/footnotes" Target="footnotes.xml"/><Relationship Id="rId9" Type="http://schemas.openxmlformats.org/officeDocument/2006/relationships/image" Target="media/image4.tif"/><Relationship Id="rId14" Type="http://schemas.openxmlformats.org/officeDocument/2006/relationships/image" Target="media/image9.tif"/><Relationship Id="rId22" Type="http://schemas.openxmlformats.org/officeDocument/2006/relationships/image" Target="media/image17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9</Pages>
  <Words>327</Words>
  <Characters>1869</Characters>
  <Application>Microsoft Office Word</Application>
  <DocSecurity>0</DocSecurity>
  <Lines>15</Lines>
  <Paragraphs>4</Paragraphs>
  <ScaleCrop>false</ScaleCrop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lyttyl666@163.com</dc:creator>
  <cp:keywords/>
  <dc:description/>
  <cp:lastModifiedBy>lyttyl666@163.com</cp:lastModifiedBy>
  <cp:revision>29</cp:revision>
  <dcterms:created xsi:type="dcterms:W3CDTF">2019-07-17T10:04:00Z</dcterms:created>
  <dcterms:modified xsi:type="dcterms:W3CDTF">2019-07-27T09:19:00Z</dcterms:modified>
</cp:coreProperties>
</file>